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E00FF" w14:textId="4014714B" w:rsidR="00731D36" w:rsidRPr="00B2202B" w:rsidRDefault="00AA42E2" w:rsidP="00B2202B">
      <w:pPr>
        <w:jc w:val="center"/>
        <w:rPr>
          <w:b/>
          <w:bCs/>
          <w:i/>
          <w:iCs/>
          <w:sz w:val="40"/>
          <w:szCs w:val="40"/>
          <w:lang w:val="ro-RO"/>
        </w:rPr>
      </w:pPr>
      <w:r w:rsidRPr="00185AF0">
        <w:rPr>
          <w:b/>
          <w:bCs/>
          <w:i/>
          <w:iCs/>
          <w:sz w:val="40"/>
          <w:szCs w:val="40"/>
          <w:lang w:val="ro-RO"/>
        </w:rPr>
        <w:t>Lecturi suplimentare</w:t>
      </w:r>
    </w:p>
    <w:p w14:paraId="78691E2F" w14:textId="58BC786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Tudor Arghezi – </w:t>
      </w:r>
      <w:r w:rsidR="00854805" w:rsidRPr="00854805">
        <w:rPr>
          <w:rFonts w:ascii="Times New Roman" w:hAnsi="Times New Roman"/>
          <w:sz w:val="28"/>
          <w:szCs w:val="28"/>
          <w:lang w:val="ro-RO"/>
        </w:rPr>
        <w:t xml:space="preserve">„Cartea cu jucării”, </w:t>
      </w:r>
      <w:r w:rsidRPr="00854805">
        <w:rPr>
          <w:rFonts w:ascii="Times New Roman" w:hAnsi="Times New Roman"/>
          <w:sz w:val="28"/>
          <w:szCs w:val="28"/>
          <w:lang w:val="ro-RO"/>
        </w:rPr>
        <w:t>„Zdreanță”; „Alfabetul”</w:t>
      </w:r>
    </w:p>
    <w:p w14:paraId="015500AD" w14:textId="18D03608" w:rsidR="00854805" w:rsidRPr="00854805" w:rsidRDefault="00854805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Nikolai </w:t>
      </w:r>
      <w:proofErr w:type="spellStart"/>
      <w:r w:rsidRPr="00854805">
        <w:rPr>
          <w:rFonts w:ascii="Times New Roman" w:hAnsi="Times New Roman"/>
          <w:sz w:val="28"/>
          <w:szCs w:val="28"/>
          <w:lang w:val="ro-RO"/>
        </w:rPr>
        <w:t>Nosov</w:t>
      </w:r>
      <w:proofErr w:type="spellEnd"/>
      <w:r w:rsidRPr="00854805">
        <w:rPr>
          <w:rFonts w:ascii="Times New Roman" w:hAnsi="Times New Roman"/>
          <w:sz w:val="28"/>
          <w:szCs w:val="28"/>
          <w:lang w:val="ro-RO"/>
        </w:rPr>
        <w:t xml:space="preserve"> – „</w:t>
      </w:r>
      <w:r w:rsidRPr="00854805">
        <w:rPr>
          <w:rFonts w:ascii="Times New Roman" w:hAnsi="Times New Roman"/>
          <w:sz w:val="28"/>
          <w:szCs w:val="28"/>
          <w:lang w:val="ro-RO"/>
        </w:rPr>
        <w:t xml:space="preserve">Aventurile lui </w:t>
      </w:r>
      <w:proofErr w:type="spellStart"/>
      <w:r w:rsidRPr="00854805">
        <w:rPr>
          <w:rFonts w:ascii="Times New Roman" w:hAnsi="Times New Roman"/>
          <w:sz w:val="28"/>
          <w:szCs w:val="28"/>
          <w:lang w:val="ro-RO"/>
        </w:rPr>
        <w:t>Habarnam</w:t>
      </w:r>
      <w:proofErr w:type="spellEnd"/>
      <w:r w:rsidRPr="00854805">
        <w:rPr>
          <w:rFonts w:ascii="Times New Roman" w:hAnsi="Times New Roman"/>
          <w:sz w:val="28"/>
          <w:szCs w:val="28"/>
          <w:lang w:val="ro-RO"/>
        </w:rPr>
        <w:t>”</w:t>
      </w:r>
    </w:p>
    <w:p w14:paraId="7CC413D9" w14:textId="06BAB607" w:rsidR="00854805" w:rsidRPr="00854805" w:rsidRDefault="00854805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Mihail Sadoveanu</w:t>
      </w:r>
      <w:r w:rsidRPr="00854805">
        <w:rPr>
          <w:rFonts w:ascii="Times New Roman" w:hAnsi="Times New Roman"/>
          <w:sz w:val="28"/>
          <w:szCs w:val="28"/>
          <w:lang w:val="ro-RO"/>
        </w:rPr>
        <w:t xml:space="preserve"> – „</w:t>
      </w:r>
      <w:r w:rsidRPr="00854805">
        <w:rPr>
          <w:rFonts w:ascii="Times New Roman" w:hAnsi="Times New Roman"/>
          <w:sz w:val="28"/>
          <w:szCs w:val="28"/>
          <w:lang w:val="ro-RO"/>
        </w:rPr>
        <w:t>Dumbrava minunata</w:t>
      </w:r>
      <w:r w:rsidRPr="00854805">
        <w:rPr>
          <w:rFonts w:ascii="Times New Roman" w:hAnsi="Times New Roman"/>
          <w:sz w:val="28"/>
          <w:szCs w:val="28"/>
          <w:lang w:val="ro-RO"/>
        </w:rPr>
        <w:t>”</w:t>
      </w:r>
    </w:p>
    <w:p w14:paraId="73B7F253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Otilia Cazimir – Poezii („De pe-o </w:t>
      </w:r>
      <w:r w:rsidRPr="00854805">
        <w:rPr>
          <w:rFonts w:ascii="Times New Roman" w:hAnsi="Times New Roman"/>
          <w:i/>
          <w:iCs/>
          <w:sz w:val="28"/>
          <w:szCs w:val="28"/>
          <w:lang w:val="ro-RO"/>
        </w:rPr>
        <w:t>bună dimineață</w:t>
      </w:r>
      <w:r w:rsidRPr="00854805">
        <w:rPr>
          <w:rFonts w:ascii="Times New Roman" w:hAnsi="Times New Roman"/>
          <w:sz w:val="28"/>
          <w:szCs w:val="28"/>
          <w:lang w:val="ro-RO"/>
        </w:rPr>
        <w:t>”; „Gospodina”, „Mâțișorii”)</w:t>
      </w:r>
    </w:p>
    <w:p w14:paraId="2A09D360" w14:textId="1A96948C" w:rsidR="0031467B" w:rsidRPr="00854805" w:rsidRDefault="008345D1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Ana Blandiana – „Întoarcerea lui Arpagic”</w:t>
      </w:r>
    </w:p>
    <w:p w14:paraId="72D840BA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Elena Farago – Poezii („Cățelușul șchiop”; „Gândăcelul”)</w:t>
      </w:r>
    </w:p>
    <w:p w14:paraId="6D381308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George Coșbuc – „Povestea gâștelor”; „Vestitorii primaverii”; „Cantec”; „Vine ploaia!”</w:t>
      </w:r>
    </w:p>
    <w:p w14:paraId="1B3F16AA" w14:textId="49A700A6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Mihai Eminescu – „Somnoroase păsărele”; „Cu penetul ca sideful”</w:t>
      </w:r>
      <w:r w:rsidR="0031467B" w:rsidRPr="00854805">
        <w:rPr>
          <w:rFonts w:ascii="Times New Roman" w:hAnsi="Times New Roman"/>
          <w:sz w:val="28"/>
          <w:szCs w:val="28"/>
          <w:lang w:val="ro-RO"/>
        </w:rPr>
        <w:t>, „Revedere”</w:t>
      </w:r>
    </w:p>
    <w:p w14:paraId="5E553BDE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Nicolae Labiș – „Păcălici la școală”</w:t>
      </w:r>
    </w:p>
    <w:p w14:paraId="2DD455D4" w14:textId="4E438C5C" w:rsidR="00473AB6" w:rsidRPr="00854805" w:rsidRDefault="00473AB6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Alec </w:t>
      </w:r>
      <w:proofErr w:type="spellStart"/>
      <w:r w:rsidRPr="00854805">
        <w:rPr>
          <w:rFonts w:ascii="Times New Roman" w:hAnsi="Times New Roman"/>
          <w:sz w:val="28"/>
          <w:szCs w:val="28"/>
          <w:lang w:val="ro-RO"/>
        </w:rPr>
        <w:t>Blecnche</w:t>
      </w:r>
      <w:proofErr w:type="spellEnd"/>
      <w:r w:rsidRPr="00854805">
        <w:rPr>
          <w:rFonts w:ascii="Times New Roman" w:hAnsi="Times New Roman"/>
          <w:sz w:val="28"/>
          <w:szCs w:val="28"/>
          <w:lang w:val="ro-RO"/>
        </w:rPr>
        <w:t xml:space="preserve"> – „Aventuri în țara prieteniei”, „</w:t>
      </w:r>
      <w:proofErr w:type="spellStart"/>
      <w:r w:rsidRPr="00854805">
        <w:rPr>
          <w:rFonts w:ascii="Times New Roman" w:hAnsi="Times New Roman"/>
          <w:sz w:val="28"/>
          <w:szCs w:val="28"/>
          <w:lang w:val="ro-RO"/>
        </w:rPr>
        <w:t>Erus</w:t>
      </w:r>
      <w:proofErr w:type="spellEnd"/>
      <w:r w:rsidRPr="00854805">
        <w:rPr>
          <w:rFonts w:ascii="Times New Roman" w:hAnsi="Times New Roman"/>
          <w:sz w:val="28"/>
          <w:szCs w:val="28"/>
          <w:lang w:val="ro-RO"/>
        </w:rPr>
        <w:t xml:space="preserve"> și Valea Răbdării”, „</w:t>
      </w:r>
      <w:proofErr w:type="spellStart"/>
      <w:r w:rsidRPr="00854805">
        <w:rPr>
          <w:rFonts w:ascii="Times New Roman" w:hAnsi="Times New Roman"/>
          <w:sz w:val="28"/>
          <w:szCs w:val="28"/>
          <w:lang w:val="ro-RO"/>
        </w:rPr>
        <w:t>Erus</w:t>
      </w:r>
      <w:proofErr w:type="spellEnd"/>
      <w:r w:rsidRPr="00854805">
        <w:rPr>
          <w:rFonts w:ascii="Times New Roman" w:hAnsi="Times New Roman"/>
          <w:sz w:val="28"/>
          <w:szCs w:val="28"/>
          <w:lang w:val="ro-RO"/>
        </w:rPr>
        <w:t xml:space="preserve"> și Valea Generozității”</w:t>
      </w:r>
    </w:p>
    <w:p w14:paraId="06E691C3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Vladimir Colin – „Povestea ceasului cu inimă”</w:t>
      </w:r>
    </w:p>
    <w:p w14:paraId="4D2F9346" w14:textId="1733B75E" w:rsidR="00473AB6" w:rsidRPr="00854805" w:rsidRDefault="00473AB6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Gelu Naum – „Cărțile cu Apolodor”</w:t>
      </w:r>
    </w:p>
    <w:p w14:paraId="56729EB6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Călin Gruia – „Ciuboțelele ogarului”</w:t>
      </w:r>
    </w:p>
    <w:p w14:paraId="58EE5661" w14:textId="471FE882" w:rsidR="00473AB6" w:rsidRPr="00854805" w:rsidRDefault="00473AB6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Barbu Ștefănescu Delavrancea – „Neghiniță”</w:t>
      </w:r>
    </w:p>
    <w:p w14:paraId="063F80CA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Ion Creangă – Povești („Punguța cu doi bani”; „Capra cu trei iezi”; „Fata babei și fata moșneagului”)</w:t>
      </w:r>
    </w:p>
    <w:p w14:paraId="4D3C8299" w14:textId="77777777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Petre Ispirescu – „Prâslea cel voinic și merele de aur”</w:t>
      </w:r>
    </w:p>
    <w:p w14:paraId="256B10C9" w14:textId="7669EAB6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Hans Christian Andersen – Povești </w:t>
      </w:r>
      <w:r w:rsidR="00473AB6" w:rsidRPr="00854805">
        <w:rPr>
          <w:rFonts w:ascii="Times New Roman" w:hAnsi="Times New Roman"/>
          <w:sz w:val="28"/>
          <w:szCs w:val="28"/>
          <w:lang w:val="ro-RO"/>
        </w:rPr>
        <w:t>(</w:t>
      </w:r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„</w:t>
      </w:r>
      <w:proofErr w:type="spellStart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Degețica</w:t>
      </w:r>
      <w:proofErr w:type="spellEnd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 xml:space="preserve">”, </w:t>
      </w:r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„</w:t>
      </w:r>
      <w:proofErr w:type="spellStart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Soldățelul</w:t>
      </w:r>
      <w:proofErr w:type="spellEnd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 xml:space="preserve"> de plumb”, „</w:t>
      </w:r>
      <w:proofErr w:type="spellStart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Rățușca</w:t>
      </w:r>
      <w:proofErr w:type="spellEnd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 xml:space="preserve"> </w:t>
      </w:r>
      <w:proofErr w:type="spellStart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cea</w:t>
      </w:r>
      <w:proofErr w:type="spellEnd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 xml:space="preserve"> </w:t>
      </w:r>
      <w:proofErr w:type="spellStart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urâtă</w:t>
      </w:r>
      <w:proofErr w:type="spellEnd"/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”</w:t>
      </w:r>
      <w:r w:rsidR="00854805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 xml:space="preserve">, „Crăiasa </w:t>
      </w:r>
      <w:proofErr w:type="spellStart"/>
      <w:r w:rsidR="00854805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Zăpezii</w:t>
      </w:r>
      <w:proofErr w:type="spellEnd"/>
      <w:r w:rsidR="00854805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”</w:t>
      </w:r>
      <w:r w:rsidR="00473AB6" w:rsidRPr="00854805">
        <w:rPr>
          <w:rFonts w:ascii="Times New Roman" w:eastAsia="Times New Roman" w:hAnsi="Times New Roman"/>
          <w:color w:val="080809"/>
          <w:sz w:val="28"/>
          <w:szCs w:val="28"/>
          <w:lang w:eastAsia="ro-RO"/>
        </w:rPr>
        <w:t>)</w:t>
      </w:r>
    </w:p>
    <w:p w14:paraId="176FA366" w14:textId="3AFD6F0C" w:rsidR="00731D36" w:rsidRPr="00854805" w:rsidRDefault="00AA42E2" w:rsidP="00854805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 xml:space="preserve">Frații Grimm – Povești </w:t>
      </w:r>
      <w:r w:rsidR="00854805" w:rsidRPr="00854805">
        <w:rPr>
          <w:rFonts w:ascii="Times New Roman" w:hAnsi="Times New Roman"/>
          <w:sz w:val="28"/>
          <w:szCs w:val="28"/>
          <w:lang w:val="ro-RO"/>
        </w:rPr>
        <w:t>(</w:t>
      </w:r>
      <w:r w:rsidR="00854805" w:rsidRPr="00854805">
        <w:rPr>
          <w:rFonts w:ascii="Times New Roman" w:hAnsi="Times New Roman"/>
          <w:sz w:val="28"/>
          <w:szCs w:val="28"/>
          <w:lang w:val="ro-RO"/>
        </w:rPr>
        <w:t xml:space="preserve">„Albă-ca-Zăpada și cei șapte pitici” ; „Cei patru muzicanți din Bremen” ; „Hansel si </w:t>
      </w:r>
      <w:proofErr w:type="spellStart"/>
      <w:r w:rsidR="00854805" w:rsidRPr="00854805">
        <w:rPr>
          <w:rFonts w:ascii="Times New Roman" w:hAnsi="Times New Roman"/>
          <w:sz w:val="28"/>
          <w:szCs w:val="28"/>
          <w:lang w:val="ro-RO"/>
        </w:rPr>
        <w:t>Gretel</w:t>
      </w:r>
      <w:proofErr w:type="spellEnd"/>
      <w:r w:rsidR="00854805" w:rsidRPr="00854805">
        <w:rPr>
          <w:rFonts w:ascii="Times New Roman" w:hAnsi="Times New Roman"/>
          <w:sz w:val="28"/>
          <w:szCs w:val="28"/>
          <w:lang w:val="ro-RO"/>
        </w:rPr>
        <w:t>” ; „Cenușăreasa”</w:t>
      </w:r>
      <w:r w:rsidR="00854805" w:rsidRPr="00854805">
        <w:rPr>
          <w:rFonts w:ascii="Times New Roman" w:hAnsi="Times New Roman"/>
          <w:sz w:val="28"/>
          <w:szCs w:val="28"/>
          <w:lang w:val="ro-RO"/>
        </w:rPr>
        <w:t>)</w:t>
      </w:r>
    </w:p>
    <w:p w14:paraId="0EB518A8" w14:textId="6FDC7957" w:rsidR="00731D36" w:rsidRPr="004435AE" w:rsidRDefault="00AA42E2" w:rsidP="008345D1">
      <w:pPr>
        <w:pStyle w:val="Listparagraf"/>
        <w:numPr>
          <w:ilvl w:val="0"/>
          <w:numId w:val="2"/>
        </w:numPr>
        <w:spacing w:line="360" w:lineRule="auto"/>
        <w:rPr>
          <w:rFonts w:ascii="Times New Roman" w:hAnsi="Times New Roman"/>
          <w:sz w:val="28"/>
          <w:szCs w:val="28"/>
          <w:lang w:val="ro-RO"/>
        </w:rPr>
      </w:pPr>
      <w:r w:rsidRPr="00854805">
        <w:rPr>
          <w:rFonts w:ascii="Times New Roman" w:hAnsi="Times New Roman"/>
          <w:sz w:val="28"/>
          <w:szCs w:val="28"/>
          <w:lang w:val="ro-RO"/>
        </w:rPr>
        <w:t>Proverbe, zicători, ghicitori</w:t>
      </w:r>
    </w:p>
    <w:sectPr w:rsidR="00731D36" w:rsidRPr="004435AE" w:rsidSect="004435AE">
      <w:headerReference w:type="default" r:id="rId8"/>
      <w:pgSz w:w="12240" w:h="15840" w:code="1"/>
      <w:pgMar w:top="1134" w:right="1440" w:bottom="567" w:left="1440" w:header="284" w:footer="720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2A358" w14:textId="77777777" w:rsidR="00F26EDB" w:rsidRDefault="00F26EDB">
      <w:pPr>
        <w:spacing w:after="0" w:line="240" w:lineRule="auto"/>
      </w:pPr>
      <w:r>
        <w:separator/>
      </w:r>
    </w:p>
  </w:endnote>
  <w:endnote w:type="continuationSeparator" w:id="0">
    <w:p w14:paraId="092BCC45" w14:textId="77777777" w:rsidR="00F26EDB" w:rsidRDefault="00F26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58880" w14:textId="77777777" w:rsidR="00F26EDB" w:rsidRDefault="00F26ED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0B9352E" w14:textId="77777777" w:rsidR="00F26EDB" w:rsidRDefault="00F26E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09358" w14:textId="77777777" w:rsidR="004435AE" w:rsidRDefault="004435AE" w:rsidP="00185AF0">
    <w:pPr>
      <w:pStyle w:val="Antet"/>
      <w:jc w:val="center"/>
    </w:pPr>
  </w:p>
  <w:p w14:paraId="08375D52" w14:textId="77777777" w:rsidR="004435AE" w:rsidRDefault="004435AE" w:rsidP="00185AF0">
    <w:pPr>
      <w:pStyle w:val="Antet"/>
      <w:jc w:val="center"/>
    </w:pPr>
  </w:p>
  <w:p w14:paraId="13B7B407" w14:textId="73F826C2" w:rsidR="00185AF0" w:rsidRDefault="004435AE" w:rsidP="00185AF0">
    <w:pPr>
      <w:pStyle w:val="Antet"/>
      <w:jc w:val="center"/>
      <w:rPr>
        <w:i/>
        <w:iCs/>
      </w:rPr>
    </w:pPr>
    <w:hyperlink r:id="rId1" w:history="1">
      <w:r w:rsidRPr="00620BB0">
        <w:rPr>
          <w:rStyle w:val="Hyperlink"/>
        </w:rPr>
        <w:t>https://povestileclaseimele.com/</w:t>
      </w:r>
    </w:hyperlink>
    <w:r w:rsidR="00854805">
      <w:t xml:space="preserve"> - </w:t>
    </w:r>
    <w:r w:rsidR="00854805" w:rsidRPr="00854805">
      <w:rPr>
        <w:i/>
        <w:iCs/>
      </w:rPr>
      <w:t xml:space="preserve">prof. </w:t>
    </w:r>
    <w:proofErr w:type="spellStart"/>
    <w:r w:rsidR="00854805" w:rsidRPr="00854805">
      <w:rPr>
        <w:i/>
        <w:iCs/>
      </w:rPr>
      <w:t>înv</w:t>
    </w:r>
    <w:proofErr w:type="spellEnd"/>
    <w:r w:rsidR="00854805" w:rsidRPr="00854805">
      <w:rPr>
        <w:i/>
        <w:iCs/>
      </w:rPr>
      <w:t xml:space="preserve">. </w:t>
    </w:r>
    <w:proofErr w:type="spellStart"/>
    <w:r w:rsidR="00854805" w:rsidRPr="00854805">
      <w:rPr>
        <w:i/>
        <w:iCs/>
      </w:rPr>
      <w:t>primar</w:t>
    </w:r>
    <w:proofErr w:type="spellEnd"/>
    <w:r w:rsidR="00854805" w:rsidRPr="00854805">
      <w:rPr>
        <w:i/>
        <w:iCs/>
      </w:rPr>
      <w:t xml:space="preserve"> Cristina Simion</w:t>
    </w:r>
  </w:p>
  <w:p w14:paraId="6311B79E" w14:textId="77777777" w:rsidR="004435AE" w:rsidRPr="00185AF0" w:rsidRDefault="004435AE" w:rsidP="00185AF0">
    <w:pPr>
      <w:pStyle w:val="Ante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D0166"/>
    <w:multiLevelType w:val="hybridMultilevel"/>
    <w:tmpl w:val="BFAA8472"/>
    <w:lvl w:ilvl="0" w:tplc="041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532C1"/>
    <w:multiLevelType w:val="hybridMultilevel"/>
    <w:tmpl w:val="AA7AA0F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08946">
    <w:abstractNumId w:val="0"/>
  </w:num>
  <w:num w:numId="2" w16cid:durableId="1481000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D36"/>
    <w:rsid w:val="0003664D"/>
    <w:rsid w:val="000F4EF6"/>
    <w:rsid w:val="00126ADF"/>
    <w:rsid w:val="00185AF0"/>
    <w:rsid w:val="0031467B"/>
    <w:rsid w:val="004435AE"/>
    <w:rsid w:val="00473AB6"/>
    <w:rsid w:val="00485242"/>
    <w:rsid w:val="00731D36"/>
    <w:rsid w:val="008345D1"/>
    <w:rsid w:val="00854805"/>
    <w:rsid w:val="00AA42E2"/>
    <w:rsid w:val="00B2202B"/>
    <w:rsid w:val="00F2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D6D444"/>
  <w15:docId w15:val="{AE941D0D-6343-49C9-83A6-109F90946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Heading1Char">
    <w:name w:val="Heading 1 Char"/>
    <w:basedOn w:val="Fontdeparagrafimplici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Fontdeparagrafimplicit"/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Antet">
    <w:name w:val="header"/>
    <w:basedOn w:val="Normal"/>
    <w:link w:val="AntetCaracter"/>
    <w:uiPriority w:val="99"/>
    <w:unhideWhenUsed/>
    <w:rsid w:val="00185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185AF0"/>
  </w:style>
  <w:style w:type="paragraph" w:styleId="Subsol">
    <w:name w:val="footer"/>
    <w:basedOn w:val="Normal"/>
    <w:link w:val="SubsolCaracter"/>
    <w:uiPriority w:val="99"/>
    <w:unhideWhenUsed/>
    <w:rsid w:val="00185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185AF0"/>
  </w:style>
  <w:style w:type="paragraph" w:styleId="Listparagraf">
    <w:name w:val="List Paragraph"/>
    <w:basedOn w:val="Normal"/>
    <w:uiPriority w:val="34"/>
    <w:qFormat/>
    <w:rsid w:val="00854805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854805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8548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ovestileclaseime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37267-6476-40B6-BDD8-B63B5526B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Simion</dc:creator>
  <dc:description/>
  <cp:lastModifiedBy>Cristina</cp:lastModifiedBy>
  <cp:revision>9</cp:revision>
  <dcterms:created xsi:type="dcterms:W3CDTF">2021-07-12T19:02:00Z</dcterms:created>
  <dcterms:modified xsi:type="dcterms:W3CDTF">2025-06-17T05:42:00Z</dcterms:modified>
</cp:coreProperties>
</file>